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F5AE7">
              <w:rPr>
                <w:rFonts w:ascii="Times New Roman" w:hAnsi="Times New Roman"/>
                <w:sz w:val="24"/>
                <w:szCs w:val="24"/>
              </w:rPr>
              <w:t xml:space="preserve">отальная </w:t>
            </w:r>
            <w:proofErr w:type="spellStart"/>
            <w:r w:rsidRPr="002F5AE7">
              <w:rPr>
                <w:rFonts w:ascii="Times New Roman" w:hAnsi="Times New Roman"/>
                <w:sz w:val="24"/>
                <w:szCs w:val="24"/>
              </w:rPr>
              <w:t>экстраперитонеальная</w:t>
            </w:r>
            <w:proofErr w:type="spellEnd"/>
            <w:r w:rsidRPr="002F5AE7">
              <w:rPr>
                <w:rFonts w:ascii="Times New Roman" w:hAnsi="Times New Roman"/>
                <w:sz w:val="24"/>
                <w:szCs w:val="24"/>
              </w:rPr>
              <w:t xml:space="preserve"> репозиция </w:t>
            </w:r>
            <w:proofErr w:type="spellStart"/>
            <w:r w:rsidRPr="002F5AE7">
              <w:rPr>
                <w:rFonts w:ascii="Times New Roman" w:hAnsi="Times New Roman"/>
                <w:sz w:val="24"/>
                <w:szCs w:val="24"/>
              </w:rPr>
              <w:t>пубо</w:t>
            </w:r>
            <w:proofErr w:type="spellEnd"/>
            <w:r w:rsidRPr="002F5AE7">
              <w:rPr>
                <w:rFonts w:ascii="Times New Roman" w:hAnsi="Times New Roman"/>
                <w:sz w:val="24"/>
                <w:szCs w:val="24"/>
              </w:rPr>
              <w:t xml:space="preserve">-цервикальной и </w:t>
            </w:r>
            <w:proofErr w:type="gramStart"/>
            <w:r w:rsidRPr="002F5AE7">
              <w:rPr>
                <w:rFonts w:ascii="Times New Roman" w:hAnsi="Times New Roman"/>
                <w:sz w:val="24"/>
                <w:szCs w:val="24"/>
              </w:rPr>
              <w:t>тазовой</w:t>
            </w:r>
            <w:proofErr w:type="gramEnd"/>
            <w:r w:rsidRPr="002F5AE7">
              <w:rPr>
                <w:rFonts w:ascii="Times New Roman" w:hAnsi="Times New Roman"/>
                <w:sz w:val="24"/>
                <w:szCs w:val="24"/>
              </w:rPr>
              <w:t xml:space="preserve"> фасций </w:t>
            </w:r>
            <w:proofErr w:type="spellStart"/>
            <w:r w:rsidRPr="002F5AE7">
              <w:rPr>
                <w:rFonts w:ascii="Times New Roman" w:hAnsi="Times New Roman"/>
                <w:sz w:val="24"/>
                <w:szCs w:val="24"/>
              </w:rPr>
              <w:t>синтетичнеским</w:t>
            </w:r>
            <w:proofErr w:type="spellEnd"/>
            <w:r w:rsidRPr="002F5AE7">
              <w:rPr>
                <w:rFonts w:ascii="Times New Roman" w:hAnsi="Times New Roman"/>
                <w:sz w:val="24"/>
                <w:szCs w:val="24"/>
              </w:rPr>
              <w:t xml:space="preserve"> сетчатым протезом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007E2" w:rsidRDefault="00E5381D">
            <w:pPr>
              <w:pStyle w:val="a0"/>
            </w:pPr>
            <w:r w:rsidRPr="002007E2">
              <w:rPr>
                <w:lang w:eastAsia="en-US"/>
              </w:rPr>
              <w:t xml:space="preserve">Опущение и выпадение влагалища и </w:t>
            </w:r>
            <w:r>
              <w:rPr>
                <w:lang w:eastAsia="en-US"/>
              </w:rPr>
              <w:t xml:space="preserve">матки </w:t>
            </w:r>
            <w:r w:rsidRPr="002007E2">
              <w:rPr>
                <w:lang w:eastAsia="en-US"/>
              </w:rPr>
              <w:t>и других органов малого таза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F5AE7" w:rsidRDefault="00E5381D" w:rsidP="002007E2">
            <w:pPr>
              <w:pStyle w:val="a0"/>
              <w:tabs>
                <w:tab w:val="left" w:pos="1134"/>
              </w:tabs>
              <w:spacing w:line="100" w:lineRule="atLeast"/>
            </w:pPr>
            <w:r w:rsidRPr="002F5AE7">
              <w:rPr>
                <w:color w:val="2C2C2C"/>
                <w:shd w:val="clear" w:color="auto" w:fill="FFFFFF"/>
              </w:rPr>
              <w:t xml:space="preserve">Оперативное вмешательство включает последовательное выполнение следующих этапов: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гидропрепаровки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слизистой передней и задней стенок влагалища, </w:t>
            </w:r>
            <w:r>
              <w:rPr>
                <w:color w:val="2C2C2C"/>
                <w:shd w:val="clear" w:color="auto" w:fill="FFFFFF"/>
              </w:rPr>
              <w:t>фасции</w:t>
            </w:r>
            <w:r w:rsidRPr="002F5AE7">
              <w:rPr>
                <w:color w:val="2C2C2C"/>
                <w:shd w:val="clear" w:color="auto" w:fill="FFFFFF"/>
              </w:rPr>
              <w:t xml:space="preserve">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проленового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импланта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Prolift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к шейке матки; передние ножки</w:t>
            </w:r>
            <w:r>
              <w:rPr>
                <w:color w:val="2C2C2C"/>
                <w:shd w:val="clear" w:color="auto" w:fill="FFFFFF"/>
              </w:rPr>
              <w:t xml:space="preserve"> проводятся </w:t>
            </w:r>
            <w:r w:rsidRPr="002F5AE7">
              <w:rPr>
                <w:color w:val="2C2C2C"/>
                <w:shd w:val="clear" w:color="auto" w:fill="FFFFFF"/>
              </w:rPr>
              <w:t xml:space="preserve">через запирательные отверстия с обеих сторон и выводятся в подкожную клетчатку без фиксации. Затем накладываются непрерывные швы на слизистую влагалища. Передняя стенка прямой кишки тупо и остро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отсепаровывается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от стенки влагалища,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проленовый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трансплантат проводится через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lig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.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sacrospinalis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и выводится в подкожную клетчатку без фиксации, слизистая влагалища ушивается. В заключении, с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гемостатической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целью и для лучшего расправления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импланта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проводится </w:t>
            </w:r>
            <w:proofErr w:type="gramStart"/>
            <w:r w:rsidRPr="002F5AE7">
              <w:rPr>
                <w:color w:val="2C2C2C"/>
                <w:shd w:val="clear" w:color="auto" w:fill="FFFFFF"/>
              </w:rPr>
              <w:t>тугая</w:t>
            </w:r>
            <w:proofErr w:type="gramEnd"/>
            <w:r w:rsidRPr="002F5AE7">
              <w:rPr>
                <w:color w:val="2C2C2C"/>
                <w:shd w:val="clear" w:color="auto" w:fill="FFFFFF"/>
              </w:rPr>
              <w:t xml:space="preserve"> </w:t>
            </w:r>
            <w:proofErr w:type="spellStart"/>
            <w:r w:rsidRPr="002F5AE7">
              <w:rPr>
                <w:color w:val="2C2C2C"/>
                <w:shd w:val="clear" w:color="auto" w:fill="FFFFFF"/>
              </w:rPr>
              <w:t>томпонада</w:t>
            </w:r>
            <w:proofErr w:type="spellEnd"/>
            <w:r w:rsidRPr="002F5AE7">
              <w:rPr>
                <w:color w:val="2C2C2C"/>
                <w:shd w:val="clear" w:color="auto" w:fill="FFFFFF"/>
              </w:rPr>
              <w:t xml:space="preserve"> влагалища со стерильным вазелиновым маслом. На кожные разрезы накладываются съемные швы.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007E2" w:rsidRDefault="00E5381D" w:rsidP="002007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>69.22 Другие методы подвешивания матки</w:t>
            </w:r>
          </w:p>
          <w:p w:rsidR="00E5381D" w:rsidRPr="002007E2" w:rsidRDefault="00E5381D" w:rsidP="002007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>69.23 Влагалищное устранение хронического выворота матки</w:t>
            </w:r>
          </w:p>
          <w:p w:rsidR="00E5381D" w:rsidRPr="002007E2" w:rsidRDefault="00E5381D" w:rsidP="002007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69.22</w:t>
            </w:r>
            <w:r w:rsidRPr="002007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промонтофиксация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матки сетчатым протезом</w:t>
            </w:r>
          </w:p>
          <w:p w:rsidR="00E5381D" w:rsidRDefault="00E5381D" w:rsidP="002007E2">
            <w:pPr>
              <w:pStyle w:val="a0"/>
              <w:spacing w:line="100" w:lineRule="atLeast"/>
            </w:pPr>
            <w:r w:rsidRPr="002007E2">
              <w:t>69.29 Другие восстановительные манипуляции на матке и поддерживающих структурах матки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12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5078" w:rsidP="0074243A">
            <w:pPr>
              <w:pStyle w:val="a0"/>
              <w:jc w:val="both"/>
            </w:pPr>
            <w:r>
              <w:t xml:space="preserve">Найденные </w:t>
            </w:r>
            <w:r w:rsidR="0074243A">
              <w:t>данные</w:t>
            </w:r>
            <w:r>
              <w:t xml:space="preserve">, свидетельствующие о клинической </w:t>
            </w:r>
            <w:r w:rsidR="0074243A">
              <w:t>эффективности и безопасности метода, являются исследованиями низкого методологического качества.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7D2736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>
              <w:rPr>
                <w:lang w:eastAsia="en-US"/>
              </w:rPr>
              <w:t>о</w:t>
            </w:r>
            <w:r w:rsidRPr="002007E2">
              <w:rPr>
                <w:lang w:eastAsia="en-US"/>
              </w:rPr>
              <w:t xml:space="preserve">пущение и выпадение </w:t>
            </w:r>
            <w:r>
              <w:rPr>
                <w:lang w:eastAsia="en-US"/>
              </w:rPr>
              <w:t>органов таза</w:t>
            </w:r>
          </w:p>
          <w:p w:rsidR="00E5381D" w:rsidRDefault="00E5381D">
            <w:pPr>
              <w:pStyle w:val="a0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01188" w:rsidRDefault="00E5381D" w:rsidP="0013703B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Patients </w:t>
            </w:r>
            <w:r w:rsidRPr="002007E2">
              <w:rPr>
                <w:lang w:val="en-US"/>
              </w:rPr>
              <w:t xml:space="preserve">with </w:t>
            </w:r>
            <w:bookmarkStart w:id="1" w:name="__DdeLink__4132_639869877"/>
            <w:bookmarkEnd w:id="1"/>
            <w:r>
              <w:rPr>
                <w:shd w:val="clear" w:color="auto" w:fill="FFFFFF"/>
                <w:lang w:val="en-US"/>
              </w:rPr>
              <w:t xml:space="preserve">pelvic </w:t>
            </w:r>
            <w:r w:rsidRPr="0013703B"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  <w:lang w:val="en-US"/>
              </w:rPr>
              <w:t xml:space="preserve">organ </w:t>
            </w:r>
            <w:r w:rsidRPr="0013703B">
              <w:rPr>
                <w:shd w:val="clear" w:color="auto" w:fill="FFFFFF"/>
                <w:lang w:val="en-US"/>
              </w:rPr>
              <w:t>prolapse</w:t>
            </w:r>
          </w:p>
        </w:tc>
      </w:tr>
      <w:tr w:rsidR="00E5381D" w:rsidRPr="007D2736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5381D">
            <w:pPr>
              <w:pStyle w:val="a0"/>
              <w:jc w:val="center"/>
            </w:pPr>
            <w:proofErr w:type="spellStart"/>
            <w:r>
              <w:t>Э</w:t>
            </w:r>
            <w:r w:rsidRPr="002F5AE7">
              <w:t>кстраперитонеальная</w:t>
            </w:r>
            <w:proofErr w:type="spellEnd"/>
            <w:r w:rsidRPr="002F5AE7">
              <w:t xml:space="preserve"> репозиция </w:t>
            </w:r>
            <w:proofErr w:type="spellStart"/>
            <w:r w:rsidRPr="002F5AE7">
              <w:t>пубо</w:t>
            </w:r>
            <w:proofErr w:type="spellEnd"/>
            <w:r w:rsidRPr="002F5AE7">
              <w:t xml:space="preserve">-цервикальной и </w:t>
            </w:r>
            <w:proofErr w:type="gramStart"/>
            <w:r w:rsidRPr="002F5AE7">
              <w:t>тазовой</w:t>
            </w:r>
            <w:proofErr w:type="gramEnd"/>
            <w:r w:rsidRPr="002F5AE7">
              <w:t xml:space="preserve"> фасций </w:t>
            </w:r>
            <w:proofErr w:type="spellStart"/>
            <w:r w:rsidRPr="002F5AE7">
              <w:t>синтетичнеским</w:t>
            </w:r>
            <w:proofErr w:type="spellEnd"/>
            <w:r w:rsidRPr="002F5AE7">
              <w:t xml:space="preserve"> сетчатым протезом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  <w:r w:rsidRPr="00F82465">
              <w:rPr>
                <w:lang w:val="en-US"/>
              </w:rPr>
              <w:t xml:space="preserve">Vaginal </w:t>
            </w:r>
            <w:proofErr w:type="spellStart"/>
            <w:r w:rsidRPr="00F82465">
              <w:rPr>
                <w:rStyle w:val="highlight"/>
                <w:lang w:val="en-US"/>
              </w:rPr>
              <w:t>extraperitoneal</w:t>
            </w:r>
            <w:proofErr w:type="spellEnd"/>
            <w:r w:rsidRPr="00F82465">
              <w:rPr>
                <w:rStyle w:val="apple-converted-space"/>
                <w:lang w:val="en-US"/>
              </w:rPr>
              <w:t xml:space="preserve"> </w:t>
            </w:r>
            <w:proofErr w:type="spellStart"/>
            <w:r w:rsidRPr="00F82465">
              <w:rPr>
                <w:rStyle w:val="highlight"/>
                <w:lang w:val="en-US"/>
              </w:rPr>
              <w:t>colpopexy</w:t>
            </w:r>
            <w:proofErr w:type="spellEnd"/>
            <w:r w:rsidRPr="00F82465">
              <w:rPr>
                <w:rStyle w:val="highlight"/>
                <w:lang w:val="en-US"/>
              </w:rPr>
              <w:t xml:space="preserve"> </w:t>
            </w:r>
            <w:r w:rsidRPr="00F82465">
              <w:rPr>
                <w:lang w:val="en-US"/>
              </w:rPr>
              <w:t>with mesh</w:t>
            </w:r>
          </w:p>
        </w:tc>
      </w:tr>
      <w:tr w:rsidR="00E5381D" w:rsidRPr="002007E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559BD" w:rsidRDefault="00E5381D">
            <w:pPr>
              <w:pStyle w:val="a0"/>
              <w:jc w:val="center"/>
            </w:pPr>
            <w:r>
              <w:t xml:space="preserve">Абдоминальная </w:t>
            </w:r>
            <w:proofErr w:type="spellStart"/>
            <w:r>
              <w:t>сакрокольпопексия</w:t>
            </w:r>
            <w:proofErr w:type="spellEnd"/>
          </w:p>
          <w:p w:rsidR="00E5381D" w:rsidRPr="00D559BD" w:rsidRDefault="00E5381D" w:rsidP="00355009">
            <w:pPr>
              <w:pStyle w:val="a0"/>
              <w:jc w:val="center"/>
            </w:pPr>
            <w:r>
              <w:t xml:space="preserve">Абдоминальная </w:t>
            </w:r>
            <w:proofErr w:type="spellStart"/>
            <w:r>
              <w:t>промонтофиксация</w:t>
            </w:r>
            <w:proofErr w:type="spellEnd"/>
          </w:p>
          <w:p w:rsidR="00E5381D" w:rsidRDefault="00E5381D" w:rsidP="00355009">
            <w:pPr>
              <w:pStyle w:val="a0"/>
              <w:jc w:val="center"/>
            </w:pPr>
            <w:proofErr w:type="spellStart"/>
            <w:r w:rsidRPr="002007E2">
              <w:t>Лапароскопическая</w:t>
            </w:r>
            <w:proofErr w:type="spellEnd"/>
            <w:r w:rsidRPr="002007E2">
              <w:t xml:space="preserve"> </w:t>
            </w:r>
            <w:proofErr w:type="spellStart"/>
            <w:r w:rsidRPr="002007E2">
              <w:t>промонтофиксация</w:t>
            </w:r>
            <w:proofErr w:type="spellEnd"/>
            <w:r w:rsidRPr="002007E2">
              <w:t xml:space="preserve"> матки сетчатым протезом</w:t>
            </w:r>
          </w:p>
          <w:p w:rsidR="00E5381D" w:rsidRPr="00F82465" w:rsidRDefault="00E5381D" w:rsidP="00355009">
            <w:pPr>
              <w:pStyle w:val="a0"/>
              <w:jc w:val="center"/>
            </w:pPr>
            <w:r>
              <w:t xml:space="preserve">Роботизированная </w:t>
            </w:r>
            <w:proofErr w:type="spellStart"/>
            <w:r>
              <w:t>сакрокольпопексия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559BD" w:rsidRDefault="00E5381D">
            <w:pPr>
              <w:pStyle w:val="a0"/>
              <w:jc w:val="center"/>
              <w:rPr>
                <w:lang w:val="en-US"/>
              </w:rPr>
            </w:pPr>
            <w:r w:rsidRPr="00355009">
              <w:rPr>
                <w:rStyle w:val="apple-converted-space"/>
                <w:shd w:val="clear" w:color="auto" w:fill="FFFFFF"/>
                <w:lang w:val="en-US"/>
              </w:rPr>
              <w:t>A</w:t>
            </w:r>
            <w:r w:rsidRPr="00D559BD">
              <w:rPr>
                <w:shd w:val="clear" w:color="auto" w:fill="FFFFFF"/>
                <w:lang w:val="en-US"/>
              </w:rPr>
              <w:t xml:space="preserve">bdominal </w:t>
            </w:r>
            <w:proofErr w:type="spellStart"/>
            <w:r w:rsidRPr="00D559BD">
              <w:rPr>
                <w:shd w:val="clear" w:color="auto" w:fill="FFFFFF"/>
                <w:lang w:val="en-US"/>
              </w:rPr>
              <w:t>sacrocolpopexy</w:t>
            </w:r>
            <w:proofErr w:type="spellEnd"/>
          </w:p>
          <w:p w:rsidR="00E5381D" w:rsidRPr="00D559BD" w:rsidRDefault="00E5381D">
            <w:pPr>
              <w:pStyle w:val="a0"/>
              <w:jc w:val="center"/>
              <w:rPr>
                <w:lang w:val="en-US"/>
              </w:rPr>
            </w:pPr>
            <w:r w:rsidRPr="00355009">
              <w:rPr>
                <w:rStyle w:val="apple-converted-space"/>
                <w:shd w:val="clear" w:color="auto" w:fill="FFFFFF"/>
                <w:lang w:val="en-US"/>
              </w:rPr>
              <w:t>A</w:t>
            </w:r>
            <w:r w:rsidRPr="00D559BD">
              <w:rPr>
                <w:shd w:val="clear" w:color="auto" w:fill="FFFFFF"/>
                <w:lang w:val="en-US"/>
              </w:rPr>
              <w:t>bdominal</w:t>
            </w:r>
            <w:r w:rsidRPr="00D559BD">
              <w:rPr>
                <w:lang w:val="en-US"/>
              </w:rPr>
              <w:t xml:space="preserve"> </w:t>
            </w:r>
            <w:proofErr w:type="spellStart"/>
            <w:r w:rsidRPr="002007E2">
              <w:rPr>
                <w:lang w:val="en-US"/>
              </w:rPr>
              <w:t>Promontofixation</w:t>
            </w:r>
            <w:proofErr w:type="spellEnd"/>
          </w:p>
          <w:p w:rsidR="00E5381D" w:rsidRPr="00D559BD" w:rsidRDefault="00E5381D">
            <w:pPr>
              <w:pStyle w:val="a0"/>
              <w:jc w:val="center"/>
              <w:rPr>
                <w:lang w:val="en-US"/>
              </w:rPr>
            </w:pPr>
            <w:r w:rsidRPr="002007E2">
              <w:rPr>
                <w:lang w:val="en-US"/>
              </w:rPr>
              <w:t>Laparoscopic</w:t>
            </w:r>
            <w:r w:rsidRPr="00D559BD">
              <w:rPr>
                <w:lang w:val="en-US"/>
              </w:rPr>
              <w:t xml:space="preserve"> </w:t>
            </w:r>
            <w:proofErr w:type="spellStart"/>
            <w:r w:rsidRPr="002007E2">
              <w:rPr>
                <w:lang w:val="en-US"/>
              </w:rPr>
              <w:t>promontofixation</w:t>
            </w:r>
            <w:proofErr w:type="spellEnd"/>
            <w:r w:rsidRPr="00D559BD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</w:t>
            </w:r>
            <w:r w:rsidRPr="00D559BD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mesh</w:t>
            </w:r>
            <w:r w:rsidRPr="00D559BD">
              <w:rPr>
                <w:lang w:val="en-US"/>
              </w:rPr>
              <w:t xml:space="preserve"> </w:t>
            </w:r>
            <w:r>
              <w:rPr>
                <w:lang w:val="en-US"/>
              </w:rPr>
              <w:t>prosthesis</w:t>
            </w:r>
          </w:p>
          <w:p w:rsidR="00E5381D" w:rsidRPr="00167E71" w:rsidRDefault="00E5381D">
            <w:pPr>
              <w:pStyle w:val="a0"/>
              <w:jc w:val="center"/>
            </w:pPr>
            <w:r w:rsidRPr="00167E71">
              <w:rPr>
                <w:lang w:val="en-US"/>
              </w:rPr>
              <w:t xml:space="preserve">Robotic </w:t>
            </w:r>
            <w:proofErr w:type="spellStart"/>
            <w:r w:rsidRPr="00167E71">
              <w:rPr>
                <w:lang w:val="en-US"/>
              </w:rPr>
              <w:t>sacrocolpopexy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Pr="000F7568" w:rsidRDefault="00E5381D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Скорость восстановления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Quicker return to normal activities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3261"/>
        <w:gridCol w:w="1842"/>
        <w:gridCol w:w="3686"/>
      </w:tblGrid>
      <w:tr w:rsidR="00E5381D" w:rsidRPr="0095731B" w:rsidTr="007D2736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E5381D" w:rsidRPr="0095731B" w:rsidTr="007D2736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E5381D" w:rsidRPr="007D2736" w:rsidTr="007D2736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Название исследования, авторы, год публикации, ссылка на источник</w:t>
            </w:r>
          </w:p>
        </w:tc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D2736" w:rsidRDefault="007D2736" w:rsidP="00167E7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Meyer</w:t>
              </w:r>
              <w:r w:rsidR="00E5381D" w:rsidRPr="00D559BD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I</w:t>
              </w:r>
            </w:hyperlink>
            <w:r w:rsidR="00E5381D" w:rsidRPr="00D559BD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D559BD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7" w:history="1">
              <w:proofErr w:type="spellStart"/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McGwin</w:t>
              </w:r>
              <w:proofErr w:type="spellEnd"/>
              <w:r w:rsidR="00E5381D" w:rsidRPr="00D559BD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G</w:t>
              </w:r>
            </w:hyperlink>
            <w:r w:rsidR="00E5381D" w:rsidRPr="00D559BD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D559BD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8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Swain</w:t>
              </w:r>
              <w:r w:rsidR="00E5381D" w:rsidRPr="00D559BD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TA</w:t>
              </w:r>
            </w:hyperlink>
            <w:r w:rsidR="00E5381D" w:rsidRPr="00D559BD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D559BD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9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Alvarez</w:t>
              </w:r>
              <w:r w:rsidR="00E5381D" w:rsidRPr="00D559BD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MD</w:t>
              </w:r>
            </w:hyperlink>
            <w:r w:rsidR="00E5381D" w:rsidRPr="00D559BD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D559BD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10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Ellington</w:t>
              </w:r>
              <w:r w:rsidR="00E5381D" w:rsidRPr="00D559BD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DR</w:t>
              </w:r>
            </w:hyperlink>
            <w:r w:rsidR="00E5381D" w:rsidRPr="00D559BD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D559BD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11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Richter</w:t>
              </w:r>
              <w:r w:rsidR="00E5381D" w:rsidRPr="00D559BD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HE</w:t>
              </w:r>
            </w:hyperlink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Synthetic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Graft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Augmentation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in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Vaginal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Prolapse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Surgery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: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Long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>-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Term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Objective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and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Subjective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Outcomes</w:t>
            </w:r>
            <w:r w:rsidR="00E5381D" w:rsidRPr="00D559B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2" w:tooltip="Journal of minimally invasive gynecology.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J Minim Invasive Gynecol.</w:t>
              </w:r>
            </w:hyperlink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2016 May-Jun</w:t>
            </w:r>
            <w:proofErr w:type="gram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;23</w:t>
            </w:r>
            <w:proofErr w:type="gram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(4):614-21.</w:t>
            </w:r>
          </w:p>
          <w:p w:rsidR="00E5381D" w:rsidRPr="007D2736" w:rsidRDefault="00141388" w:rsidP="00167E71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Pr="00E9319D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http://www.ncbi.nlm.nih.gov/pubmed/269</w:t>
              </w:r>
              <w:r w:rsidRPr="00E9319D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2</w:t>
              </w:r>
              <w:r w:rsidRPr="00E9319D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2879</w:t>
              </w:r>
            </w:hyperlink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33A14">
            <w:pPr>
              <w:pStyle w:val="a0"/>
              <w:tabs>
                <w:tab w:val="left" w:pos="280"/>
              </w:tabs>
            </w:pPr>
            <w:r>
              <w:t xml:space="preserve">Пациенты с диагнозом: пролапс тазовых органов, множитель – 1 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33A14">
            <w:pPr>
              <w:pStyle w:val="a0"/>
              <w:jc w:val="center"/>
            </w:pPr>
            <w:proofErr w:type="spellStart"/>
            <w:r>
              <w:t>Трансвагинальная</w:t>
            </w:r>
            <w:proofErr w:type="spellEnd"/>
            <w:r>
              <w:t xml:space="preserve"> репозиция фасций матки с сетчатым протезом, множитель – 0,5 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e"/>
              <w:tabs>
                <w:tab w:val="left" w:pos="232"/>
              </w:tabs>
              <w:ind w:left="0"/>
            </w:pPr>
            <w:r w:rsidRPr="00167E71">
              <w:rPr>
                <w:sz w:val="24"/>
                <w:szCs w:val="24"/>
              </w:rPr>
              <w:t>Семь лет спустя 48,6% пациенток были полностью удовлетворены результатом операции, отмечалось значительное снижение степени тяжести пролапса (</w:t>
            </w:r>
            <w:r w:rsidRPr="00167E71">
              <w:rPr>
                <w:sz w:val="24"/>
                <w:szCs w:val="24"/>
                <w:lang w:val="en-US"/>
              </w:rPr>
              <w:t>p </w:t>
            </w:r>
            <w:r w:rsidRPr="00167E71">
              <w:rPr>
                <w:sz w:val="24"/>
                <w:szCs w:val="24"/>
              </w:rPr>
              <w:t>&lt;</w:t>
            </w:r>
            <w:r w:rsidRPr="00167E71">
              <w:rPr>
                <w:sz w:val="24"/>
                <w:szCs w:val="24"/>
                <w:lang w:val="en-US"/>
              </w:rPr>
              <w:t> </w:t>
            </w:r>
            <w:r w:rsidRPr="00167E71">
              <w:rPr>
                <w:sz w:val="24"/>
                <w:szCs w:val="24"/>
              </w:rPr>
              <w:t>.001)</w:t>
            </w:r>
            <w:r>
              <w:rPr>
                <w:sz w:val="24"/>
                <w:szCs w:val="24"/>
              </w:rPr>
              <w:t>, множитель – 1</w:t>
            </w:r>
          </w:p>
        </w:tc>
      </w:tr>
      <w:tr w:rsidR="00E5381D" w:rsidRPr="00167E71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3261"/>
        <w:gridCol w:w="1842"/>
        <w:gridCol w:w="3787"/>
      </w:tblGrid>
      <w:tr w:rsidR="00E5381D" w:rsidRPr="00167E71" w:rsidTr="00141388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141388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rPr>
                <w:lang w:val="en-US"/>
              </w:rPr>
              <w:t>2</w:t>
            </w:r>
          </w:p>
        </w:tc>
      </w:tr>
      <w:tr w:rsidR="00E5381D" w:rsidRPr="007D2736" w:rsidTr="00141388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Название исследования, авторы, год публикации, ссылка на источник</w:t>
            </w:r>
          </w:p>
        </w:tc>
        <w:tc>
          <w:tcPr>
            <w:tcW w:w="5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7D2736" w:rsidP="006D68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  <w:lang w:val="it-IT"/>
                </w:rPr>
                <w:t>Jambusaria LH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, </w:t>
            </w:r>
            <w:hyperlink r:id="rId15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  <w:lang w:val="it-IT"/>
                </w:rPr>
                <w:t>Murphy M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, </w:t>
            </w:r>
            <w:hyperlink r:id="rId16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  <w:lang w:val="it-IT"/>
                </w:rPr>
                <w:t>Lucente VR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. </w:t>
            </w:r>
            <w:proofErr w:type="gram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 xml:space="preserve">One-year functional and anatomic outcomes of robotic </w:t>
            </w:r>
            <w:proofErr w:type="spell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sacrocolpopexy</w:t>
            </w:r>
            <w:proofErr w:type="spell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 xml:space="preserve"> versus vaginal </w:t>
            </w:r>
            <w:proofErr w:type="spellStart"/>
            <w:r w:rsidR="00E5381D" w:rsidRPr="00167E71">
              <w:rPr>
                <w:rStyle w:val="highlight"/>
                <w:b w:val="0"/>
                <w:sz w:val="24"/>
                <w:szCs w:val="24"/>
              </w:rPr>
              <w:t>extraperitoneal</w:t>
            </w:r>
            <w:proofErr w:type="spellEnd"/>
            <w:r w:rsidR="00E5381D" w:rsidRPr="00167E71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E5381D" w:rsidRPr="00167E71">
              <w:rPr>
                <w:rStyle w:val="highlight"/>
                <w:b w:val="0"/>
                <w:sz w:val="24"/>
                <w:szCs w:val="24"/>
              </w:rPr>
              <w:t>colpopexy</w:t>
            </w:r>
            <w:proofErr w:type="spellEnd"/>
            <w:r w:rsidR="00E5381D" w:rsidRPr="00167E71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with mesh.</w:t>
            </w:r>
            <w:proofErr w:type="gram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Female pelvic medicine &amp; reconstructive surgery.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Female Pelvic Med </w:t>
              </w:r>
              <w:proofErr w:type="spellStart"/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Reconstr</w:t>
              </w:r>
              <w:proofErr w:type="spellEnd"/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Surg.</w:t>
              </w:r>
            </w:hyperlink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2015 Mar-Apr</w:t>
            </w:r>
            <w:proofErr w:type="gram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;21</w:t>
            </w:r>
            <w:proofErr w:type="gram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(2):87-92.</w:t>
            </w:r>
          </w:p>
          <w:p w:rsidR="00E5381D" w:rsidRPr="00167E71" w:rsidRDefault="007D2736" w:rsidP="00167E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8" w:history="1">
              <w:r w:rsidR="00E5381D" w:rsidRPr="00167E7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</w:t>
              </w:r>
              <w:r w:rsidR="00E5381D" w:rsidRPr="00167E7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n</w:t>
              </w:r>
              <w:r w:rsidR="00E5381D" w:rsidRPr="00167E7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lm.nih.gov/pubmed/25185594</w:t>
              </w:r>
            </w:hyperlink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6D68EB">
            <w:pPr>
              <w:pStyle w:val="a0"/>
              <w:tabs>
                <w:tab w:val="left" w:pos="280"/>
              </w:tabs>
            </w:pPr>
            <w:r>
              <w:t>Пациенты с диагнозом: выпадение тазовых органов, множитель – 1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6D68EB">
            <w:pPr>
              <w:pStyle w:val="a0"/>
              <w:jc w:val="center"/>
            </w:pPr>
            <w:proofErr w:type="gramStart"/>
            <w:r>
              <w:t>Роботизированная</w:t>
            </w:r>
            <w:proofErr w:type="gramEnd"/>
            <w:r>
              <w:t xml:space="preserve"> </w:t>
            </w:r>
            <w:proofErr w:type="spellStart"/>
            <w:r>
              <w:t>сакрокольпопексия</w:t>
            </w:r>
            <w:proofErr w:type="spellEnd"/>
            <w:r>
              <w:t xml:space="preserve">/ Вагинальная </w:t>
            </w:r>
            <w:proofErr w:type="spellStart"/>
            <w:r>
              <w:t>экстраперитонеальная</w:t>
            </w:r>
            <w:proofErr w:type="spellEnd"/>
            <w:r>
              <w:t xml:space="preserve"> </w:t>
            </w:r>
            <w:proofErr w:type="spellStart"/>
            <w:r>
              <w:t>кольпопексия</w:t>
            </w:r>
            <w:proofErr w:type="spellEnd"/>
            <w:r>
              <w:t xml:space="preserve"> с сетчатым протезом</w:t>
            </w:r>
            <w:r w:rsidRPr="006D68EB">
              <w:t xml:space="preserve">, </w:t>
            </w:r>
            <w:r>
              <w:t>множитель – 0,5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A66605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Регресс симптоматики, </w:t>
            </w:r>
            <w:r w:rsidRPr="00167E71">
              <w:rPr>
                <w:sz w:val="24"/>
                <w:szCs w:val="24"/>
              </w:rPr>
              <w:t xml:space="preserve">связанной с пролапсом, составил 84% в группе роботизированной </w:t>
            </w:r>
            <w:proofErr w:type="spellStart"/>
            <w:r w:rsidRPr="00167E71">
              <w:rPr>
                <w:sz w:val="24"/>
                <w:szCs w:val="24"/>
              </w:rPr>
              <w:t>сакрокольпопексии</w:t>
            </w:r>
            <w:proofErr w:type="spellEnd"/>
            <w:r w:rsidRPr="00167E71">
              <w:rPr>
                <w:sz w:val="24"/>
                <w:szCs w:val="24"/>
              </w:rPr>
              <w:t xml:space="preserve"> и 90% в группе вагинальной </w:t>
            </w:r>
            <w:proofErr w:type="spellStart"/>
            <w:r w:rsidRPr="00167E71">
              <w:rPr>
                <w:sz w:val="24"/>
                <w:szCs w:val="24"/>
              </w:rPr>
              <w:t>экстраперитонеальной</w:t>
            </w:r>
            <w:proofErr w:type="spellEnd"/>
            <w:r w:rsidRPr="00167E71">
              <w:rPr>
                <w:sz w:val="24"/>
                <w:szCs w:val="24"/>
              </w:rPr>
              <w:t xml:space="preserve"> </w:t>
            </w:r>
            <w:proofErr w:type="spellStart"/>
            <w:r w:rsidRPr="00167E71">
              <w:rPr>
                <w:sz w:val="24"/>
                <w:szCs w:val="24"/>
              </w:rPr>
              <w:t>кольпопексии</w:t>
            </w:r>
            <w:proofErr w:type="spellEnd"/>
            <w:r w:rsidRPr="00167E71">
              <w:rPr>
                <w:sz w:val="24"/>
                <w:szCs w:val="24"/>
              </w:rPr>
              <w:t xml:space="preserve"> с сетчатым протезом,</w:t>
            </w:r>
            <w:r>
              <w:rPr>
                <w:sz w:val="24"/>
                <w:szCs w:val="24"/>
              </w:rPr>
              <w:t xml:space="preserve"> множитель —1,0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3261"/>
        <w:gridCol w:w="2551"/>
        <w:gridCol w:w="3138"/>
      </w:tblGrid>
      <w:tr w:rsidR="00E5381D" w:rsidRPr="00EF3393" w:rsidTr="00141388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 w:rsidTr="00141388">
        <w:trPr>
          <w:cantSplit/>
          <w:trHeight w:val="232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7D2736" w:rsidTr="00141388">
        <w:trPr>
          <w:cantSplit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lastRenderedPageBreak/>
              <w:t>2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Название исследования, авторы, год публикации, ссылка на источник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559BD" w:rsidRDefault="007D2736" w:rsidP="0048653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9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Fatton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B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20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Amblard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J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21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Debodinance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P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22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Cosson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M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23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Jacquetin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B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Transvaginal</w:t>
            </w:r>
            <w:proofErr w:type="spell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 repair of genital prolapse: preliminary results of a new tension-free vaginal mesh (</w:t>
            </w:r>
            <w:proofErr w:type="spell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Prolift</w:t>
            </w:r>
            <w:proofErr w:type="spell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 technique)--a case series </w:t>
            </w:r>
            <w:proofErr w:type="spell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multicentric</w:t>
            </w:r>
            <w:proofErr w:type="spell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 stud. </w:t>
            </w:r>
            <w:hyperlink r:id="rId24" w:tooltip="International urogynecology journal and pelvic floor dysfunction." w:history="1">
              <w:proofErr w:type="spellStart"/>
              <w:proofErr w:type="gram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Int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Urogynecol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J Pelvic Floor </w:t>
              </w:r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Dysfunct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.</w:t>
              </w:r>
              <w:proofErr w:type="gramEnd"/>
            </w:hyperlink>
            <w:r w:rsidR="00E5381D" w:rsidRPr="00EF3393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2007 Jul</w:t>
            </w:r>
            <w:proofErr w:type="gram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;18</w:t>
            </w:r>
            <w:proofErr w:type="gram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(7):743-52.</w:t>
            </w:r>
          </w:p>
          <w:p w:rsidR="00E5381D" w:rsidRPr="00D559BD" w:rsidRDefault="007D2736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="00E5381D" w:rsidRPr="00EF3393">
                <w:rPr>
                  <w:rStyle w:val="af3"/>
                  <w:lang w:val="en-US"/>
                </w:rPr>
                <w:t>http://www.ncbi.nl</w:t>
              </w:r>
              <w:r w:rsidR="00E5381D" w:rsidRPr="00EF3393">
                <w:rPr>
                  <w:rStyle w:val="af3"/>
                  <w:lang w:val="en-US"/>
                </w:rPr>
                <w:t>m</w:t>
              </w:r>
              <w:r w:rsidR="00E5381D" w:rsidRPr="00EF3393">
                <w:rPr>
                  <w:rStyle w:val="af3"/>
                  <w:lang w:val="en-US"/>
                </w:rPr>
                <w:t>.nih.gov/pubmed/17131170</w:t>
              </w:r>
            </w:hyperlink>
            <w:r w:rsidR="00E5381D" w:rsidRPr="00D559BD">
              <w:rPr>
                <w:lang w:val="en-US"/>
              </w:rPr>
              <w:t xml:space="preserve"> 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left" w:pos="280"/>
              </w:tabs>
            </w:pPr>
            <w:r>
              <w:t>Пациенты с диагнозом: выпадение гениталий, множитель – 1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jc w:val="center"/>
            </w:pPr>
            <w:proofErr w:type="spellStart"/>
            <w:r>
              <w:t>Трансавгинальная</w:t>
            </w:r>
            <w:proofErr w:type="spellEnd"/>
            <w:r>
              <w:t xml:space="preserve"> </w:t>
            </w:r>
            <w:proofErr w:type="spellStart"/>
            <w:r>
              <w:t>кольпопексия</w:t>
            </w:r>
            <w:proofErr w:type="spellEnd"/>
            <w:r>
              <w:t xml:space="preserve"> с сетчатым протезом, множитель — 0,5 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486537" w:rsidTr="00141388">
        <w:trPr>
          <w:cantSplit/>
          <w:trHeight w:val="158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86537" w:rsidRDefault="00E5381D" w:rsidP="00486537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Процент рецидива пролапса составил 4,7%</w:t>
            </w:r>
            <w:r w:rsidRPr="0048653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486537">
              <w:rPr>
                <w:sz w:val="24"/>
                <w:szCs w:val="24"/>
              </w:rPr>
              <w:t xml:space="preserve"> 1</w:t>
            </w:r>
            <w:r w:rsidRPr="00486537">
              <w:t>.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9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86537" w:rsidRDefault="00E5381D">
            <w:pPr>
              <w:pStyle w:val="a0"/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86537" w:rsidRDefault="00E5381D">
            <w:pPr>
              <w:pStyle w:val="a0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2;2;2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>
              <w:t>1</w:t>
            </w:r>
            <w:r>
              <w:rPr>
                <w:lang w:val="en-US"/>
              </w:rPr>
              <w:t>;</w:t>
            </w:r>
            <w: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  <w:r>
              <w:rPr>
                <w:lang w:val="en-US"/>
              </w:rPr>
              <w:t>;</w:t>
            </w:r>
            <w:r>
              <w:t>2</w:t>
            </w:r>
            <w:r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693"/>
        <w:gridCol w:w="2694"/>
        <w:gridCol w:w="3421"/>
      </w:tblGrid>
      <w:tr w:rsidR="00E5381D" w:rsidRPr="0095731B" w:rsidTr="00141388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41388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7D2736" w:rsidTr="00141388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1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D2736" w:rsidRDefault="007D2736" w:rsidP="00167E7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Meyer I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27" w:history="1">
              <w:proofErr w:type="spellStart"/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McGwin</w:t>
              </w:r>
              <w:proofErr w:type="spellEnd"/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G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28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Swain TA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29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Alvarez MD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30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Ellington DR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,</w:t>
            </w:r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hyperlink r:id="rId31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Richter HE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</w:rPr>
              <w:t xml:space="preserve">. Synthetic Graft Augmentation in Vaginal Prolapse Surgery: Long-Term Objective and Subjective Outcomes. </w:t>
            </w:r>
            <w:hyperlink r:id="rId32" w:tooltip="Journal of minimally invasive gynecology.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J Minim Invasive Gynecol.</w:t>
              </w:r>
            </w:hyperlink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2016 May-Jun</w:t>
            </w:r>
            <w:proofErr w:type="gram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;23</w:t>
            </w:r>
            <w:proofErr w:type="gram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(4):614-21.</w:t>
            </w:r>
          </w:p>
          <w:p w:rsidR="00E5381D" w:rsidRPr="007D2736" w:rsidRDefault="007D2736" w:rsidP="00167E71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E5381D" w:rsidRPr="007D2736">
                <w:rPr>
                  <w:rStyle w:val="af3"/>
                  <w:lang w:val="en-US"/>
                </w:rPr>
                <w:t>http://www.ncbi.nlm.nih.gov/pubmed/26922879</w:t>
              </w:r>
            </w:hyperlink>
          </w:p>
        </w:tc>
      </w:tr>
      <w:tr w:rsidR="00E5381D" w:rsidRPr="005704C5" w:rsidTr="00141388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704C5" w:rsidRDefault="00E5381D" w:rsidP="0003052E">
            <w:pPr>
              <w:pStyle w:val="a0"/>
              <w:jc w:val="center"/>
            </w:pPr>
            <w:r w:rsidRPr="009223D2">
              <w:rPr>
                <w:shd w:val="clear" w:color="auto" w:fill="FFFFFF"/>
              </w:rPr>
              <w:t xml:space="preserve">Процент </w:t>
            </w:r>
            <w:r>
              <w:rPr>
                <w:shd w:val="clear" w:color="auto" w:fill="FFFFFF"/>
              </w:rPr>
              <w:t xml:space="preserve">прорезывания сетчатого протеза </w:t>
            </w:r>
            <w:r w:rsidRPr="009223D2">
              <w:rPr>
                <w:shd w:val="clear" w:color="auto" w:fill="FFFFFF"/>
              </w:rPr>
              <w:t xml:space="preserve">составляет </w:t>
            </w:r>
            <w:r>
              <w:rPr>
                <w:shd w:val="clear" w:color="auto" w:fill="FFFFFF"/>
              </w:rPr>
              <w:t>3,6</w:t>
            </w:r>
            <w:r w:rsidRPr="009223D2">
              <w:rPr>
                <w:shd w:val="clear" w:color="auto" w:fill="FFFFFF"/>
              </w:rPr>
              <w:t>%</w:t>
            </w:r>
            <w:r>
              <w:rPr>
                <w:shd w:val="clear" w:color="auto" w:fill="FFFFFF"/>
              </w:rPr>
              <w:t>. Авторы считают процедуру безопасной.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704C5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704C5" w:rsidRDefault="00E5381D">
            <w:pPr>
              <w:pStyle w:val="a0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tabs>
                <w:tab w:val="left" w:pos="280"/>
              </w:tabs>
            </w:pPr>
            <w:r>
              <w:t>Пациенты с диагнозом: пролапс тазовых органов, множитель – 1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5704C5">
            <w:pPr>
              <w:pStyle w:val="a0"/>
              <w:jc w:val="center"/>
            </w:pPr>
            <w:proofErr w:type="spellStart"/>
            <w:r>
              <w:t>Трансвагинальная</w:t>
            </w:r>
            <w:proofErr w:type="spellEnd"/>
            <w:r>
              <w:t xml:space="preserve"> репозиция фасций матки с сетчатым протезом, множитель – 0,5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2409"/>
        <w:gridCol w:w="2835"/>
        <w:gridCol w:w="3220"/>
      </w:tblGrid>
      <w:tr w:rsidR="00E5381D" w:rsidRPr="0095731B" w:rsidTr="00141388">
        <w:trPr>
          <w:cantSplit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0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41388">
        <w:trPr>
          <w:cantSplit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0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7D2736" w:rsidTr="00141388">
        <w:trPr>
          <w:cantSplit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0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7D2736" w:rsidP="00A15C6E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  <w:lang w:val="it-IT"/>
                </w:rPr>
                <w:t>Jambusaria LH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, </w:t>
            </w:r>
            <w:hyperlink r:id="rId35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  <w:lang w:val="it-IT"/>
                </w:rPr>
                <w:t>Murphy M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, </w:t>
            </w:r>
            <w:hyperlink r:id="rId36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  <w:lang w:val="it-IT"/>
                </w:rPr>
                <w:t>Lucente VR</w:t>
              </w:r>
            </w:hyperlink>
            <w:r w:rsidR="00E5381D" w:rsidRPr="00167E7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. </w:t>
            </w:r>
            <w:proofErr w:type="gram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 xml:space="preserve">One-year functional and anatomic outcomes of robotic </w:t>
            </w:r>
            <w:proofErr w:type="spell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sacrocolpopexy</w:t>
            </w:r>
            <w:proofErr w:type="spell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 xml:space="preserve"> versus vaginal </w:t>
            </w:r>
            <w:proofErr w:type="spellStart"/>
            <w:r w:rsidR="00E5381D" w:rsidRPr="00167E71">
              <w:rPr>
                <w:rStyle w:val="highlight"/>
                <w:b w:val="0"/>
                <w:sz w:val="24"/>
                <w:szCs w:val="24"/>
              </w:rPr>
              <w:t>extraperitoneal</w:t>
            </w:r>
            <w:proofErr w:type="spellEnd"/>
            <w:r w:rsidR="00E5381D" w:rsidRPr="00167E71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E5381D" w:rsidRPr="00167E71">
              <w:rPr>
                <w:rStyle w:val="highlight"/>
                <w:b w:val="0"/>
                <w:sz w:val="24"/>
                <w:szCs w:val="24"/>
              </w:rPr>
              <w:t>colpopexy</w:t>
            </w:r>
            <w:proofErr w:type="spellEnd"/>
            <w:r w:rsidR="00E5381D" w:rsidRPr="00167E71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with mesh.</w:t>
            </w:r>
            <w:proofErr w:type="gram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7" w:tooltip="Female pelvic medicine &amp; reconstructive surgery." w:history="1"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Female Pelvic Med </w:t>
              </w:r>
              <w:proofErr w:type="spellStart"/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>Reconstr</w:t>
              </w:r>
              <w:proofErr w:type="spellEnd"/>
              <w:r w:rsidR="00E5381D" w:rsidRPr="00167E71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Surg.</w:t>
              </w:r>
            </w:hyperlink>
            <w:r w:rsidR="00E5381D" w:rsidRPr="00167E71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2015 Mar-Apr</w:t>
            </w:r>
            <w:proofErr w:type="gramStart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;21</w:t>
            </w:r>
            <w:proofErr w:type="gramEnd"/>
            <w:r w:rsidR="00E5381D" w:rsidRPr="00167E71">
              <w:rPr>
                <w:rFonts w:cs="Times New Roman"/>
                <w:b w:val="0"/>
                <w:sz w:val="24"/>
                <w:szCs w:val="24"/>
              </w:rPr>
              <w:t>(2):87-92.</w:t>
            </w:r>
          </w:p>
          <w:p w:rsidR="00E5381D" w:rsidRPr="00A15C6E" w:rsidRDefault="007D2736" w:rsidP="00A15C6E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E5381D" w:rsidRPr="00167E71">
                <w:rPr>
                  <w:rStyle w:val="af3"/>
                  <w:lang w:val="en-US"/>
                </w:rPr>
                <w:t>http://www.ncbi.nlm.nih.gov/pubmed/25185594</w:t>
              </w:r>
            </w:hyperlink>
          </w:p>
        </w:tc>
      </w:tr>
      <w:tr w:rsidR="00E5381D" w:rsidRPr="0095731B" w:rsidTr="00141388"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6E0A55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>Не отмечалось различий между группами в плане объема кровопотери и других осложнений.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tabs>
                <w:tab w:val="left" w:pos="280"/>
              </w:tabs>
            </w:pPr>
            <w:r>
              <w:t>Пациенты с диагнозом: выпадение тазовых органов, множитель – 1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141388">
        <w:trPr>
          <w:cantSplit/>
          <w:trHeight w:val="158"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gramStart"/>
            <w:r>
              <w:t>Роботизированная</w:t>
            </w:r>
            <w:proofErr w:type="gramEnd"/>
            <w:r>
              <w:t xml:space="preserve"> </w:t>
            </w:r>
            <w:proofErr w:type="spellStart"/>
            <w:r>
              <w:t>сакрокольпопексия</w:t>
            </w:r>
            <w:proofErr w:type="spellEnd"/>
            <w:r>
              <w:t xml:space="preserve">/ Вагинальная </w:t>
            </w:r>
            <w:proofErr w:type="spellStart"/>
            <w:r>
              <w:t>экстраперитонеальная</w:t>
            </w:r>
            <w:proofErr w:type="spellEnd"/>
            <w:r>
              <w:t xml:space="preserve"> </w:t>
            </w:r>
            <w:proofErr w:type="spellStart"/>
            <w:r>
              <w:t>кольпопексия</w:t>
            </w:r>
            <w:proofErr w:type="spellEnd"/>
            <w:r>
              <w:t xml:space="preserve"> с сетчатым протезом</w:t>
            </w:r>
            <w:r w:rsidRPr="006D68EB">
              <w:t xml:space="preserve">, </w:t>
            </w:r>
            <w:r>
              <w:t>множитель – 0,5</w:t>
            </w:r>
          </w:p>
        </w:tc>
      </w:tr>
      <w:tr w:rsidR="00E5381D" w:rsidRPr="0095731B" w:rsidTr="00141388">
        <w:trPr>
          <w:cantSplit/>
          <w:trHeight w:val="157"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7D2736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559BD" w:rsidRDefault="007D2736" w:rsidP="00EF339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Fatton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B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40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Amblard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J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41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Debodinance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P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42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Cosson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M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43" w:history="1"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Jacquetin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B</w:t>
              </w:r>
            </w:hyperlink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Transvaginal</w:t>
            </w:r>
            <w:proofErr w:type="spell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 repair of genital prolapse: preliminary results of a new tension-free vaginal mesh (</w:t>
            </w:r>
            <w:proofErr w:type="spell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Prolift</w:t>
            </w:r>
            <w:proofErr w:type="spell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 technique)--a case series </w:t>
            </w:r>
            <w:proofErr w:type="spell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multicentric</w:t>
            </w:r>
            <w:proofErr w:type="spell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 xml:space="preserve"> stud. </w:t>
            </w:r>
            <w:hyperlink r:id="rId44" w:tooltip="International urogynecology journal and pelvic floor dysfunction." w:history="1">
              <w:proofErr w:type="spellStart"/>
              <w:proofErr w:type="gram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Int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</w:t>
              </w:r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Urogynecol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 xml:space="preserve"> J Pelvic Floor </w:t>
              </w:r>
              <w:proofErr w:type="spellStart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Dysfunct</w:t>
              </w:r>
              <w:proofErr w:type="spellEnd"/>
              <w:r w:rsidR="00E5381D" w:rsidRPr="00EF3393">
                <w:rPr>
                  <w:rStyle w:val="af3"/>
                  <w:b w:val="0"/>
                  <w:color w:val="660066"/>
                  <w:sz w:val="24"/>
                  <w:szCs w:val="24"/>
                </w:rPr>
                <w:t>.</w:t>
              </w:r>
              <w:proofErr w:type="gramEnd"/>
            </w:hyperlink>
            <w:r w:rsidR="00E5381D" w:rsidRPr="00EF3393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2007 Jul</w:t>
            </w:r>
            <w:proofErr w:type="gramStart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;18</w:t>
            </w:r>
            <w:proofErr w:type="gramEnd"/>
            <w:r w:rsidR="00E5381D" w:rsidRPr="00EF3393">
              <w:rPr>
                <w:rFonts w:cs="Times New Roman"/>
                <w:b w:val="0"/>
                <w:sz w:val="24"/>
                <w:szCs w:val="24"/>
              </w:rPr>
              <w:t>(7):743-52.</w:t>
            </w:r>
          </w:p>
          <w:p w:rsidR="00E5381D" w:rsidRPr="00D559BD" w:rsidRDefault="007D2736" w:rsidP="00EF3393">
            <w:pPr>
              <w:pStyle w:val="a0"/>
              <w:jc w:val="center"/>
              <w:rPr>
                <w:lang w:val="en-US"/>
              </w:rPr>
            </w:pPr>
            <w:hyperlink r:id="rId45" w:history="1">
              <w:r w:rsidR="00E5381D" w:rsidRPr="00EF3393">
                <w:rPr>
                  <w:rStyle w:val="af3"/>
                  <w:lang w:val="en-US"/>
                </w:rPr>
                <w:t>http</w:t>
              </w:r>
              <w:r w:rsidR="00E5381D" w:rsidRPr="00D559BD">
                <w:rPr>
                  <w:rStyle w:val="af3"/>
                  <w:lang w:val="en-US"/>
                </w:rPr>
                <w:t>://</w:t>
              </w:r>
              <w:r w:rsidR="00E5381D" w:rsidRPr="00EF3393">
                <w:rPr>
                  <w:rStyle w:val="af3"/>
                  <w:lang w:val="en-US"/>
                </w:rPr>
                <w:t>www</w:t>
              </w:r>
              <w:r w:rsidR="00E5381D" w:rsidRPr="00D559BD">
                <w:rPr>
                  <w:rStyle w:val="af3"/>
                  <w:lang w:val="en-US"/>
                </w:rPr>
                <w:t>.</w:t>
              </w:r>
              <w:r w:rsidR="00E5381D" w:rsidRPr="00EF3393">
                <w:rPr>
                  <w:rStyle w:val="af3"/>
                  <w:lang w:val="en-US"/>
                </w:rPr>
                <w:t>ncbi</w:t>
              </w:r>
              <w:r w:rsidR="00E5381D" w:rsidRPr="00D559BD">
                <w:rPr>
                  <w:rStyle w:val="af3"/>
                  <w:lang w:val="en-US"/>
                </w:rPr>
                <w:t>.</w:t>
              </w:r>
              <w:r w:rsidR="00E5381D" w:rsidRPr="00EF3393">
                <w:rPr>
                  <w:rStyle w:val="af3"/>
                  <w:lang w:val="en-US"/>
                </w:rPr>
                <w:t>nlm</w:t>
              </w:r>
              <w:r w:rsidR="00E5381D" w:rsidRPr="00D559BD">
                <w:rPr>
                  <w:rStyle w:val="af3"/>
                  <w:lang w:val="en-US"/>
                </w:rPr>
                <w:t>.</w:t>
              </w:r>
              <w:r w:rsidR="00E5381D" w:rsidRPr="00EF3393">
                <w:rPr>
                  <w:rStyle w:val="af3"/>
                  <w:lang w:val="en-US"/>
                </w:rPr>
                <w:t>nih</w:t>
              </w:r>
              <w:r w:rsidR="00E5381D" w:rsidRPr="00D559BD">
                <w:rPr>
                  <w:rStyle w:val="af3"/>
                  <w:lang w:val="en-US"/>
                </w:rPr>
                <w:t>.</w:t>
              </w:r>
              <w:r w:rsidR="00E5381D" w:rsidRPr="00EF3393">
                <w:rPr>
                  <w:rStyle w:val="af3"/>
                  <w:lang w:val="en-US"/>
                </w:rPr>
                <w:t>gov</w:t>
              </w:r>
              <w:r w:rsidR="00E5381D" w:rsidRPr="00D559BD">
                <w:rPr>
                  <w:rStyle w:val="af3"/>
                  <w:lang w:val="en-US"/>
                </w:rPr>
                <w:t>/</w:t>
              </w:r>
              <w:r w:rsidR="00E5381D" w:rsidRPr="00EF3393">
                <w:rPr>
                  <w:rStyle w:val="af3"/>
                  <w:lang w:val="en-US"/>
                </w:rPr>
                <w:t>pubmed</w:t>
              </w:r>
              <w:r w:rsidR="00E5381D" w:rsidRPr="00D559BD">
                <w:rPr>
                  <w:rStyle w:val="af3"/>
                  <w:lang w:val="en-US"/>
                </w:rPr>
                <w:t>/17131170</w:t>
              </w:r>
            </w:hyperlink>
          </w:p>
        </w:tc>
      </w:tr>
      <w:tr w:rsidR="00E5381D" w:rsidRPr="00EF3393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7F61F6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shd w:val="clear" w:color="auto" w:fill="FFFFFF"/>
              </w:rPr>
              <w:t>Эрозия</w:t>
            </w:r>
            <w:r w:rsidRPr="00EF3393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сетчатого</w:t>
            </w:r>
            <w:r w:rsidRPr="00EF3393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протеза</w:t>
            </w:r>
            <w:r w:rsidRPr="00EF3393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наблюдалась</w:t>
            </w:r>
            <w:r w:rsidRPr="00EF3393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у</w:t>
            </w:r>
            <w:r w:rsidRPr="00EF3393">
              <w:rPr>
                <w:sz w:val="24"/>
                <w:szCs w:val="24"/>
                <w:shd w:val="clear" w:color="auto" w:fill="FFFFFF"/>
              </w:rPr>
              <w:t xml:space="preserve"> 5 пациентов (</w:t>
            </w:r>
            <w:r w:rsidRPr="00EF3393">
              <w:rPr>
                <w:sz w:val="24"/>
                <w:szCs w:val="24"/>
              </w:rPr>
              <w:t>4,7%), что потребовало хирургической коррекции у 2 из них.</w:t>
            </w:r>
            <w:r w:rsidRPr="00EF3393">
              <w:rPr>
                <w:rFonts w:ascii="Arial" w:hAnsi="Arial" w:cs="Arial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Авторы</w:t>
            </w:r>
            <w:r w:rsidRPr="00EF3393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считают</w:t>
            </w:r>
            <w:r w:rsidRPr="00EF3393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процедуру</w:t>
            </w:r>
            <w:r w:rsidRPr="00EF3393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безопасной</w:t>
            </w:r>
            <w:r w:rsidRPr="00EF3393"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61593F">
            <w:pPr>
              <w:pStyle w:val="a0"/>
              <w:tabs>
                <w:tab w:val="left" w:pos="280"/>
              </w:tabs>
            </w:pPr>
            <w:r>
              <w:t>Пациенты с диагнозом: выпадение гениталий,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r>
              <w:t>Трансавгинальная</w:t>
            </w:r>
            <w:proofErr w:type="spellEnd"/>
            <w:r>
              <w:t xml:space="preserve"> </w:t>
            </w:r>
            <w:proofErr w:type="spellStart"/>
            <w:r>
              <w:t>кольпопексия</w:t>
            </w:r>
            <w:proofErr w:type="spellEnd"/>
            <w:r>
              <w:t xml:space="preserve"> с сетчатым протезом, множитель —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5704C5">
            <w:pPr>
              <w:pStyle w:val="a0"/>
              <w:jc w:val="center"/>
            </w:pPr>
            <w:r>
              <w:t>8;4;8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4;2</w:t>
            </w:r>
            <w:r>
              <w:rPr>
                <w:lang w:val="en-US"/>
              </w:rPr>
              <w:t>;</w:t>
            </w:r>
            <w:r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6"/>
        <w:gridCol w:w="4820"/>
        <w:gridCol w:w="2268"/>
        <w:gridCol w:w="1364"/>
      </w:tblGrid>
      <w:tr w:rsidR="00E5381D" w:rsidRPr="0095731B" w:rsidTr="00141388">
        <w:trPr>
          <w:cantSplit/>
          <w:trHeight w:val="293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141388">
        <w:trPr>
          <w:cantSplit/>
          <w:trHeight w:val="796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141388">
        <w:trPr>
          <w:cantSplit/>
          <w:trHeight w:val="740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141388">
        <w:trPr>
          <w:cantSplit/>
          <w:trHeight w:val="828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3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Влияет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5381D" w:rsidRPr="0095731B" w:rsidTr="00141388">
        <w:trPr>
          <w:cantSplit/>
          <w:trHeight w:val="828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4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61593F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141388">
        <w:trPr>
          <w:cantSplit/>
          <w:trHeight w:val="877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jc w:val="center"/>
            </w:pPr>
            <w:r>
              <w:t>5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5381D" w:rsidRPr="0095731B" w:rsidTr="00141388">
        <w:trPr>
          <w:cantSplit/>
          <w:trHeight w:val="335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84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ED7" w:rsidRDefault="00E5381D">
            <w:pPr>
              <w:pStyle w:val="a0"/>
              <w:spacing w:line="100" w:lineRule="atLeast"/>
              <w:ind w:left="80"/>
              <w:rPr>
                <w:b/>
              </w:rPr>
            </w:pPr>
            <w:r w:rsidRPr="00E87ED7">
              <w:rPr>
                <w:b/>
                <w:highlight w:val="yellow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Есть технологии, применяющиеся по указанным показаниям, другой группы (механизма), заявляемая технология не </w:t>
            </w:r>
            <w: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ED7" w:rsidRDefault="00E5381D">
            <w:pPr>
              <w:pStyle w:val="a0"/>
              <w:spacing w:line="100" w:lineRule="atLeast"/>
              <w:ind w:left="80"/>
              <w:rPr>
                <w:b/>
                <w:color w:val="auto"/>
              </w:rPr>
            </w:pPr>
            <w:r w:rsidRPr="00E87ED7">
              <w:rPr>
                <w:b/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A18F3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D559BD">
      <w:pPr>
        <w:pStyle w:val="a0"/>
      </w:pPr>
      <w:r>
        <w:rPr>
          <w:b/>
        </w:rPr>
        <w:t>424</w:t>
      </w:r>
      <w:r w:rsidR="00CF36FB">
        <w:rPr>
          <w:b/>
        </w:rPr>
        <w:t xml:space="preserve"> </w:t>
      </w:r>
      <w:r>
        <w:rPr>
          <w:b/>
        </w:rPr>
        <w:t>505,27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CF36FB">
      <w:pPr>
        <w:pStyle w:val="a0"/>
      </w:pPr>
      <w:r>
        <w:rPr>
          <w:b/>
        </w:rPr>
        <w:t>180</w:t>
      </w:r>
      <w:r w:rsidR="00E5381D">
        <w:rPr>
          <w:b/>
        </w:rPr>
        <w:t xml:space="preserve"> пациентов</w:t>
      </w:r>
    </w:p>
    <w:p w:rsidR="00E5381D" w:rsidRDefault="00CF36FB">
      <w:pPr>
        <w:pStyle w:val="a0"/>
      </w:pPr>
      <w:r>
        <w:rPr>
          <w:b/>
        </w:rPr>
        <w:t>424 505,27</w:t>
      </w:r>
      <w:r w:rsidR="00E5381D">
        <w:rPr>
          <w:b/>
        </w:rPr>
        <w:t xml:space="preserve"> *</w:t>
      </w:r>
      <w:r>
        <w:rPr>
          <w:b/>
        </w:rPr>
        <w:t>180</w:t>
      </w:r>
      <w:r w:rsidR="00E5381D">
        <w:rPr>
          <w:b/>
        </w:rPr>
        <w:t xml:space="preserve"> = </w:t>
      </w:r>
      <w:r>
        <w:rPr>
          <w:b/>
        </w:rPr>
        <w:t>76 410 948,6</w:t>
      </w:r>
    </w:p>
    <w:p w:rsidR="00E5381D" w:rsidRDefault="00E5381D">
      <w:pPr>
        <w:pStyle w:val="a0"/>
      </w:pPr>
    </w:p>
    <w:p w:rsidR="00E5381D" w:rsidRDefault="00CF36FB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 xml:space="preserve">Регресс симптоматики, </w:t>
      </w:r>
      <w:r w:rsidRPr="00167E71">
        <w:rPr>
          <w:sz w:val="24"/>
          <w:szCs w:val="24"/>
        </w:rPr>
        <w:t>связанной с пролапсом, составил 90%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CF36FB">
      <w:pPr>
        <w:pStyle w:val="a0"/>
      </w:pPr>
      <w:r>
        <w:rPr>
          <w:b/>
        </w:rPr>
        <w:t>76 410 948,6</w:t>
      </w:r>
      <w:r w:rsidR="00E5381D">
        <w:rPr>
          <w:b/>
        </w:rPr>
        <w:t>/9</w:t>
      </w:r>
      <w:r>
        <w:rPr>
          <w:b/>
        </w:rPr>
        <w:t>0(%)</w:t>
      </w:r>
      <w:r w:rsidR="00E5381D">
        <w:rPr>
          <w:b/>
        </w:rPr>
        <w:t>=</w:t>
      </w:r>
      <w:r>
        <w:rPr>
          <w:b/>
        </w:rPr>
        <w:t>849 010,54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C93716" w:rsidRDefault="00E5381D" w:rsidP="003D3A4D">
      <w:pPr>
        <w:pStyle w:val="a0"/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141388">
        <w:rPr>
          <w:b/>
        </w:rPr>
        <w:t>849 010,54</w:t>
      </w:r>
    </w:p>
    <w:p w:rsidR="00E5381D" w:rsidRPr="007D2736" w:rsidRDefault="00E5381D" w:rsidP="003D3A4D">
      <w:pPr>
        <w:pStyle w:val="a0"/>
        <w:rPr>
          <w:b/>
          <w:lang w:val="en-US"/>
        </w:rPr>
      </w:pPr>
      <w:r w:rsidRPr="007D2736">
        <w:rPr>
          <w:lang w:val="en-US"/>
        </w:rPr>
        <w:t>*100/</w:t>
      </w:r>
      <w:r w:rsidRPr="007D2736">
        <w:rPr>
          <w:b/>
          <w:lang w:val="en-US"/>
        </w:rPr>
        <w:t xml:space="preserve">6 903 337,245 </w:t>
      </w:r>
      <w:proofErr w:type="spellStart"/>
      <w:r>
        <w:rPr>
          <w:b/>
        </w:rPr>
        <w:t>тг</w:t>
      </w:r>
      <w:proofErr w:type="spellEnd"/>
      <w:r w:rsidRPr="007D2736">
        <w:rPr>
          <w:b/>
          <w:lang w:val="en-US"/>
        </w:rPr>
        <w:t>=1</w:t>
      </w:r>
      <w:r w:rsidR="00CF36FB" w:rsidRPr="007D2736">
        <w:rPr>
          <w:b/>
          <w:lang w:val="en-US"/>
        </w:rPr>
        <w:t>2</w:t>
      </w:r>
      <w:proofErr w:type="gramStart"/>
      <w:r w:rsidRPr="007D2736">
        <w:rPr>
          <w:b/>
          <w:lang w:val="en-US"/>
        </w:rPr>
        <w:t>,3</w:t>
      </w:r>
      <w:proofErr w:type="gramEnd"/>
      <w:r w:rsidRPr="007D2736">
        <w:rPr>
          <w:b/>
          <w:lang w:val="en-US"/>
        </w:rPr>
        <w:t>(%)</w:t>
      </w:r>
    </w:p>
    <w:p w:rsidR="00D559BD" w:rsidRPr="007D2736" w:rsidRDefault="00D559BD" w:rsidP="003D3A4D">
      <w:pPr>
        <w:pStyle w:val="a0"/>
        <w:rPr>
          <w:b/>
          <w:lang w:val="en-US"/>
        </w:rPr>
      </w:pPr>
    </w:p>
    <w:p w:rsidR="00D559BD" w:rsidRPr="007D2736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7D2736">
        <w:rPr>
          <w:b/>
          <w:lang w:val="en-US"/>
        </w:rPr>
        <w:t xml:space="preserve"> 1</w:t>
      </w:r>
    </w:p>
    <w:p w:rsidR="00D559BD" w:rsidRPr="007D2736" w:rsidRDefault="00D559BD" w:rsidP="00D559BD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23"/>
          <w:szCs w:val="23"/>
          <w:lang w:val="en-US"/>
        </w:rPr>
      </w:pPr>
      <w:r w:rsidRPr="007D2736">
        <w:rPr>
          <w:rFonts w:ascii="Arial" w:hAnsi="Arial" w:cs="Arial"/>
          <w:color w:val="724128"/>
          <w:sz w:val="23"/>
          <w:szCs w:val="23"/>
          <w:lang w:val="en-US"/>
        </w:rPr>
        <w:t>History</w:t>
      </w:r>
    </w:p>
    <w:p w:rsidR="00D559BD" w:rsidRPr="007D2736" w:rsidRDefault="007D2736" w:rsidP="00D559BD">
      <w:pPr>
        <w:shd w:val="clear" w:color="auto" w:fill="FFFFFF"/>
        <w:spacing w:line="316" w:lineRule="atLeast"/>
        <w:rPr>
          <w:rFonts w:ascii="Arial" w:hAnsi="Arial" w:cs="Arial"/>
          <w:color w:val="000000"/>
          <w:sz w:val="23"/>
          <w:szCs w:val="23"/>
          <w:lang w:val="en-US"/>
        </w:rPr>
      </w:pPr>
      <w:hyperlink r:id="rId46" w:tooltip="Download history" w:history="1">
        <w:r w:rsidR="00D559BD" w:rsidRPr="007D2736">
          <w:rPr>
            <w:rStyle w:val="af3"/>
            <w:rFonts w:ascii="Arial" w:hAnsi="Arial" w:cs="Arial"/>
            <w:color w:val="642A8F"/>
            <w:sz w:val="23"/>
            <w:szCs w:val="23"/>
            <w:lang w:val="en-US"/>
          </w:rPr>
          <w:t xml:space="preserve">Download </w:t>
        </w:r>
        <w:proofErr w:type="spellStart"/>
        <w:r w:rsidR="00D559BD" w:rsidRPr="007D2736">
          <w:rPr>
            <w:rStyle w:val="af3"/>
            <w:rFonts w:ascii="Arial" w:hAnsi="Arial" w:cs="Arial"/>
            <w:color w:val="642A8F"/>
            <w:sz w:val="23"/>
            <w:szCs w:val="23"/>
            <w:lang w:val="en-US"/>
          </w:rPr>
          <w:t>history</w:t>
        </w:r>
      </w:hyperlink>
      <w:hyperlink r:id="rId47" w:tooltip="Clear all history searches" w:history="1">
        <w:r w:rsidR="00D559BD" w:rsidRPr="007D2736">
          <w:rPr>
            <w:rStyle w:val="af3"/>
            <w:rFonts w:ascii="Arial" w:hAnsi="Arial" w:cs="Arial"/>
            <w:color w:val="642A8F"/>
            <w:sz w:val="23"/>
            <w:szCs w:val="23"/>
            <w:lang w:val="en-US"/>
          </w:rPr>
          <w:t>Clear</w:t>
        </w:r>
        <w:proofErr w:type="spellEnd"/>
        <w:r w:rsidR="00D559BD" w:rsidRPr="007D2736">
          <w:rPr>
            <w:rStyle w:val="af3"/>
            <w:rFonts w:ascii="Arial" w:hAnsi="Arial" w:cs="Arial"/>
            <w:color w:val="642A8F"/>
            <w:sz w:val="23"/>
            <w:szCs w:val="23"/>
            <w:lang w:val="en-US"/>
          </w:rPr>
          <w:t xml:space="preserve"> history</w:t>
        </w:r>
      </w:hyperlink>
    </w:p>
    <w:tbl>
      <w:tblPr>
        <w:tblW w:w="138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1536"/>
        <w:gridCol w:w="9181"/>
        <w:gridCol w:w="1315"/>
        <w:gridCol w:w="1005"/>
      </w:tblGrid>
      <w:tr w:rsidR="00D559BD" w:rsidTr="00D559BD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559BD" w:rsidRDefault="00D559BD">
            <w:pPr>
              <w:spacing w:line="316" w:lineRule="atLeast"/>
              <w:ind w:firstLine="25072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queries</w:t>
            </w:r>
            <w:proofErr w:type="spellEnd"/>
          </w:p>
        </w:tc>
      </w:tr>
      <w:tr w:rsidR="00D559BD" w:rsidTr="00D559BD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559BD" w:rsidRDefault="00D559BD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559BD" w:rsidRDefault="00D559BD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builder</w:t>
            </w:r>
            <w:proofErr w:type="spellEnd"/>
          </w:p>
        </w:tc>
        <w:tc>
          <w:tcPr>
            <w:tcW w:w="918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559BD" w:rsidRDefault="00D559BD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559BD" w:rsidRDefault="00D559BD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559BD" w:rsidRDefault="00D559BD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Time</w:t>
            </w:r>
            <w:proofErr w:type="spellEnd"/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48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49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P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Search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extraperitoneal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vaginal 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colpopexy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QALY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Schema: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0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05:21:23</w:t>
            </w:r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1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2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P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Search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extraperitoneal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vaginal 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colpopexy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3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05:21:22</w:t>
            </w:r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4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5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P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Search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extraperitoneal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colpopexy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QALY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Schema: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6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05:21:04</w:t>
            </w:r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7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8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extraperitoneal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colpopexy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59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05:21:04</w:t>
            </w:r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0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1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P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Search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extraperitoneal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colpopexy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cost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Schema: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2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05:20:50</w:t>
            </w:r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3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4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extraperitoneal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colpopexy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5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05:20:50</w:t>
            </w:r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6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7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P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Search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extraperitoneal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vaginal 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colpopexy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cost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Schema: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8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05:20:31</w:t>
            </w:r>
          </w:p>
        </w:tc>
      </w:tr>
      <w:tr w:rsidR="00D559BD" w:rsidTr="00D559B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69" w:tooltip="Perform actions on search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#1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70" w:tooltip="Add search to the builder above" w:history="1">
              <w:proofErr w:type="spellStart"/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Pr="00D559BD" w:rsidRDefault="00D559BD">
            <w:pPr>
              <w:spacing w:line="316" w:lineRule="atLeast"/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</w:pP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Search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extraperitoneal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vaginal 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colpopexy</w:t>
            </w:r>
            <w:proofErr w:type="spellEnd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 xml:space="preserve"> cost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r w:rsidRPr="00D559BD">
              <w:rPr>
                <w:rFonts w:ascii="Arial" w:hAnsi="Arial" w:cs="Arial"/>
                <w:color w:val="000000"/>
                <w:sz w:val="23"/>
                <w:szCs w:val="23"/>
                <w:lang w:val="en-US"/>
              </w:rPr>
              <w:t>Schema:</w:t>
            </w:r>
            <w:r w:rsidRPr="00D559BD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lang w:val="en-US"/>
              </w:rPr>
              <w:t> </w:t>
            </w:r>
            <w:proofErr w:type="spellStart"/>
            <w:r w:rsidRPr="00D559BD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val="en-US"/>
              </w:rPr>
              <w:t>syn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7D2736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hyperlink r:id="rId71" w:tooltip="Show search results" w:history="1">
              <w:r w:rsidR="00D559BD">
                <w:rPr>
                  <w:rStyle w:val="af3"/>
                  <w:rFonts w:ascii="Arial" w:hAnsi="Arial" w:cs="Arial"/>
                  <w:color w:val="642A8F"/>
                  <w:sz w:val="23"/>
                  <w:szCs w:val="23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559BD" w:rsidRDefault="00D559BD">
            <w:pPr>
              <w:spacing w:line="316" w:lineRule="atLeast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05:20:30</w:t>
            </w:r>
          </w:p>
        </w:tc>
      </w:tr>
    </w:tbl>
    <w:p w:rsidR="00D559BD" w:rsidRDefault="00D559BD" w:rsidP="003D3A4D">
      <w:pPr>
        <w:pStyle w:val="a0"/>
      </w:pPr>
    </w:p>
    <w:sectPr w:rsidR="00D559B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F7568"/>
    <w:rsid w:val="0013703B"/>
    <w:rsid w:val="00137C36"/>
    <w:rsid w:val="00141388"/>
    <w:rsid w:val="00167E71"/>
    <w:rsid w:val="001A1CE3"/>
    <w:rsid w:val="001A468A"/>
    <w:rsid w:val="001D11F7"/>
    <w:rsid w:val="002007E2"/>
    <w:rsid w:val="00233A14"/>
    <w:rsid w:val="002F5AE7"/>
    <w:rsid w:val="00355009"/>
    <w:rsid w:val="003D3A4D"/>
    <w:rsid w:val="003F73FF"/>
    <w:rsid w:val="00486537"/>
    <w:rsid w:val="005704C5"/>
    <w:rsid w:val="00572F1B"/>
    <w:rsid w:val="005A18F3"/>
    <w:rsid w:val="0061593F"/>
    <w:rsid w:val="006A6134"/>
    <w:rsid w:val="006D0B14"/>
    <w:rsid w:val="006D68EB"/>
    <w:rsid w:val="006E0A55"/>
    <w:rsid w:val="006F48F6"/>
    <w:rsid w:val="0074243A"/>
    <w:rsid w:val="007D2736"/>
    <w:rsid w:val="007E7AC4"/>
    <w:rsid w:val="007F5078"/>
    <w:rsid w:val="007F5A19"/>
    <w:rsid w:val="007F61F6"/>
    <w:rsid w:val="008F6A10"/>
    <w:rsid w:val="009223D2"/>
    <w:rsid w:val="009228D0"/>
    <w:rsid w:val="0095731B"/>
    <w:rsid w:val="00A15C6E"/>
    <w:rsid w:val="00A66605"/>
    <w:rsid w:val="00B01188"/>
    <w:rsid w:val="00B367BF"/>
    <w:rsid w:val="00BA43DD"/>
    <w:rsid w:val="00C93716"/>
    <w:rsid w:val="00CC5B9C"/>
    <w:rsid w:val="00CF36FB"/>
    <w:rsid w:val="00D559BD"/>
    <w:rsid w:val="00D94F4B"/>
    <w:rsid w:val="00D96778"/>
    <w:rsid w:val="00DA016D"/>
    <w:rsid w:val="00DD58A3"/>
    <w:rsid w:val="00E40209"/>
    <w:rsid w:val="00E5381D"/>
    <w:rsid w:val="00E87ED7"/>
    <w:rsid w:val="00EF3393"/>
    <w:rsid w:val="00F8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uiPriority w:val="99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semiHidden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styleId="af4">
    <w:name w:val="FollowedHyperlink"/>
    <w:uiPriority w:val="99"/>
    <w:semiHidden/>
    <w:unhideWhenUsed/>
    <w:rsid w:val="007D273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6922879" TargetMode="External"/><Relationship Id="rId18" Type="http://schemas.openxmlformats.org/officeDocument/2006/relationships/hyperlink" Target="http://www.ncbi.nlm.nih.gov/pubmed/25185594" TargetMode="External"/><Relationship Id="rId26" Type="http://schemas.openxmlformats.org/officeDocument/2006/relationships/hyperlink" Target="http://www.ncbi.nlm.nih.gov/pubmed/?term=Meyer%20I%5BAuthor%5D&amp;cauthor=true&amp;cauthor_uid=26922879" TargetMode="External"/><Relationship Id="rId39" Type="http://schemas.openxmlformats.org/officeDocument/2006/relationships/hyperlink" Target="http://www.ncbi.nlm.nih.gov/pubmed/?term=Fatton%20B%5BAuthor%5D&amp;cauthor=true&amp;cauthor_uid=17131170" TargetMode="External"/><Relationship Id="rId21" Type="http://schemas.openxmlformats.org/officeDocument/2006/relationships/hyperlink" Target="http://www.ncbi.nlm.nih.gov/pubmed/?term=Debodinance%20P%5BAuthor%5D&amp;cauthor=true&amp;cauthor_uid=17131170" TargetMode="External"/><Relationship Id="rId34" Type="http://schemas.openxmlformats.org/officeDocument/2006/relationships/hyperlink" Target="http://www.ncbi.nlm.nih.gov/pubmed/?term=Jambusaria%20LH%5BAuthor%5D&amp;cauthor=true&amp;cauthor_uid=25185594" TargetMode="External"/><Relationship Id="rId42" Type="http://schemas.openxmlformats.org/officeDocument/2006/relationships/hyperlink" Target="http://www.ncbi.nlm.nih.gov/pubmed/?term=Cosson%20M%5BAuthor%5D&amp;cauthor=true&amp;cauthor_uid=17131170" TargetMode="External"/><Relationship Id="rId47" Type="http://schemas.openxmlformats.org/officeDocument/2006/relationships/hyperlink" Target="http://www.ncbi.nlm.nih.gov/pubmed/advanced" TargetMode="External"/><Relationship Id="rId50" Type="http://schemas.openxmlformats.org/officeDocument/2006/relationships/hyperlink" Target="http://www.ncbi.nlm.nih.gov/pubmed/?cmd=HistorySearch&amp;querykey=8" TargetMode="External"/><Relationship Id="rId55" Type="http://schemas.openxmlformats.org/officeDocument/2006/relationships/hyperlink" Target="http://www.ncbi.nlm.nih.gov/pubmed/advanced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?cmd=HistorySearch&amp;querykey=2" TargetMode="External"/><Relationship Id="rId7" Type="http://schemas.openxmlformats.org/officeDocument/2006/relationships/hyperlink" Target="http://www.ncbi.nlm.nih.gov/pubmed/?term=McGwin%20G%5BAuthor%5D&amp;cauthor=true&amp;cauthor_uid=26922879" TargetMode="External"/><Relationship Id="rId71" Type="http://schemas.openxmlformats.org/officeDocument/2006/relationships/hyperlink" Target="http://www.ncbi.nlm.nih.gov/pubmed/?cmd=HistorySearch&amp;querykey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Lucente%20VR%5BAuthor%5D&amp;cauthor=true&amp;cauthor_uid=25185594" TargetMode="External"/><Relationship Id="rId29" Type="http://schemas.openxmlformats.org/officeDocument/2006/relationships/hyperlink" Target="http://www.ncbi.nlm.nih.gov/pubmed/?term=Alvarez%20MD%5BAuthor%5D&amp;cauthor=true&amp;cauthor_uid=26922879" TargetMode="External"/><Relationship Id="rId11" Type="http://schemas.openxmlformats.org/officeDocument/2006/relationships/hyperlink" Target="http://www.ncbi.nlm.nih.gov/pubmed/?term=Richter%20HE%5BAuthor%5D&amp;cauthor=true&amp;cauthor_uid=26922879" TargetMode="External"/><Relationship Id="rId24" Type="http://schemas.openxmlformats.org/officeDocument/2006/relationships/hyperlink" Target="http://www.ncbi.nlm.nih.gov/pubmed/17131170" TargetMode="External"/><Relationship Id="rId32" Type="http://schemas.openxmlformats.org/officeDocument/2006/relationships/hyperlink" Target="http://www.ncbi.nlm.nih.gov/pubmed/26922879" TargetMode="External"/><Relationship Id="rId37" Type="http://schemas.openxmlformats.org/officeDocument/2006/relationships/hyperlink" Target="http://www.ncbi.nlm.nih.gov/pubmed/25185594" TargetMode="External"/><Relationship Id="rId40" Type="http://schemas.openxmlformats.org/officeDocument/2006/relationships/hyperlink" Target="http://www.ncbi.nlm.nih.gov/pubmed/?term=Amblard%20J%5BAuthor%5D&amp;cauthor=true&amp;cauthor_uid=17131170" TargetMode="External"/><Relationship Id="rId45" Type="http://schemas.openxmlformats.org/officeDocument/2006/relationships/hyperlink" Target="http://www.ncbi.nlm.nih.gov/pubmed/17131170" TargetMode="External"/><Relationship Id="rId53" Type="http://schemas.openxmlformats.org/officeDocument/2006/relationships/hyperlink" Target="http://www.ncbi.nlm.nih.gov/pubmed/?cmd=HistorySearch&amp;querykey=7" TargetMode="External"/><Relationship Id="rId58" Type="http://schemas.openxmlformats.org/officeDocument/2006/relationships/hyperlink" Target="http://www.ncbi.nlm.nih.gov/pubmed/advanced" TargetMode="External"/><Relationship Id="rId66" Type="http://schemas.openxmlformats.org/officeDocument/2006/relationships/hyperlink" Target="http://www.ncbi.nlm.nih.gov/pubmed/advanc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Murphy%20M%5BAuthor%5D&amp;cauthor=true&amp;cauthor_uid=25185594" TargetMode="External"/><Relationship Id="rId23" Type="http://schemas.openxmlformats.org/officeDocument/2006/relationships/hyperlink" Target="http://www.ncbi.nlm.nih.gov/pubmed/?term=Jacquetin%20B%5BAuthor%5D&amp;cauthor=true&amp;cauthor_uid=17131170" TargetMode="External"/><Relationship Id="rId28" Type="http://schemas.openxmlformats.org/officeDocument/2006/relationships/hyperlink" Target="http://www.ncbi.nlm.nih.gov/pubmed/?term=Swain%20TA%5BAuthor%5D&amp;cauthor=true&amp;cauthor_uid=26922879" TargetMode="External"/><Relationship Id="rId36" Type="http://schemas.openxmlformats.org/officeDocument/2006/relationships/hyperlink" Target="http://www.ncbi.nlm.nih.gov/pubmed/?term=Lucente%20VR%5BAuthor%5D&amp;cauthor=true&amp;cauthor_uid=25185594" TargetMode="External"/><Relationship Id="rId49" Type="http://schemas.openxmlformats.org/officeDocument/2006/relationships/hyperlink" Target="http://www.ncbi.nlm.nih.gov/pubmed/advanced" TargetMode="External"/><Relationship Id="rId57" Type="http://schemas.openxmlformats.org/officeDocument/2006/relationships/hyperlink" Target="http://www.ncbi.nlm.nih.gov/pubmed/advanced" TargetMode="External"/><Relationship Id="rId61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Ellington%20DR%5BAuthor%5D&amp;cauthor=true&amp;cauthor_uid=26922879" TargetMode="External"/><Relationship Id="rId19" Type="http://schemas.openxmlformats.org/officeDocument/2006/relationships/hyperlink" Target="http://www.ncbi.nlm.nih.gov/pubmed/?term=Fatton%20B%5BAuthor%5D&amp;cauthor=true&amp;cauthor_uid=17131170" TargetMode="External"/><Relationship Id="rId31" Type="http://schemas.openxmlformats.org/officeDocument/2006/relationships/hyperlink" Target="http://www.ncbi.nlm.nih.gov/pubmed/?term=Richter%20HE%5BAuthor%5D&amp;cauthor=true&amp;cauthor_uid=26922879" TargetMode="External"/><Relationship Id="rId44" Type="http://schemas.openxmlformats.org/officeDocument/2006/relationships/hyperlink" Target="http://www.ncbi.nlm.nih.gov/pubmed/17131170" TargetMode="External"/><Relationship Id="rId52" Type="http://schemas.openxmlformats.org/officeDocument/2006/relationships/hyperlink" Target="http://www.ncbi.nlm.nih.gov/pubmed/advanced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?cmd=HistorySearch&amp;querykey=3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Alvarez%20MD%5BAuthor%5D&amp;cauthor=true&amp;cauthor_uid=26922879" TargetMode="External"/><Relationship Id="rId14" Type="http://schemas.openxmlformats.org/officeDocument/2006/relationships/hyperlink" Target="http://www.ncbi.nlm.nih.gov/pubmed/?term=Jambusaria%20LH%5BAuthor%5D&amp;cauthor=true&amp;cauthor_uid=25185594" TargetMode="External"/><Relationship Id="rId22" Type="http://schemas.openxmlformats.org/officeDocument/2006/relationships/hyperlink" Target="http://www.ncbi.nlm.nih.gov/pubmed/?term=Cosson%20M%5BAuthor%5D&amp;cauthor=true&amp;cauthor_uid=17131170" TargetMode="External"/><Relationship Id="rId27" Type="http://schemas.openxmlformats.org/officeDocument/2006/relationships/hyperlink" Target="http://www.ncbi.nlm.nih.gov/pubmed/?term=McGwin%20G%5BAuthor%5D&amp;cauthor=true&amp;cauthor_uid=26922879" TargetMode="External"/><Relationship Id="rId30" Type="http://schemas.openxmlformats.org/officeDocument/2006/relationships/hyperlink" Target="http://www.ncbi.nlm.nih.gov/pubmed/?term=Ellington%20DR%5BAuthor%5D&amp;cauthor=true&amp;cauthor_uid=26922879" TargetMode="External"/><Relationship Id="rId35" Type="http://schemas.openxmlformats.org/officeDocument/2006/relationships/hyperlink" Target="http://www.ncbi.nlm.nih.gov/pubmed/?term=Murphy%20M%5BAuthor%5D&amp;cauthor=true&amp;cauthor_uid=25185594" TargetMode="External"/><Relationship Id="rId43" Type="http://schemas.openxmlformats.org/officeDocument/2006/relationships/hyperlink" Target="http://www.ncbi.nlm.nih.gov/pubmed/?term=Jacquetin%20B%5BAuthor%5D&amp;cauthor=true&amp;cauthor_uid=17131170" TargetMode="External"/><Relationship Id="rId48" Type="http://schemas.openxmlformats.org/officeDocument/2006/relationships/hyperlink" Target="http://www.ncbi.nlm.nih.gov/pubmed/advanced" TargetMode="External"/><Relationship Id="rId56" Type="http://schemas.openxmlformats.org/officeDocument/2006/relationships/hyperlink" Target="http://www.ncbi.nlm.nih.gov/pubmed/?cmd=HistorySearch&amp;querykey=6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Swain%20TA%5BAuthor%5D&amp;cauthor=true&amp;cauthor_uid=26922879" TargetMode="External"/><Relationship Id="rId51" Type="http://schemas.openxmlformats.org/officeDocument/2006/relationships/hyperlink" Target="http://www.ncbi.nlm.nih.gov/pubmed/advanced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6922879" TargetMode="External"/><Relationship Id="rId17" Type="http://schemas.openxmlformats.org/officeDocument/2006/relationships/hyperlink" Target="http://www.ncbi.nlm.nih.gov/pubmed/25185594" TargetMode="External"/><Relationship Id="rId25" Type="http://schemas.openxmlformats.org/officeDocument/2006/relationships/hyperlink" Target="http://www.ncbi.nlm.nih.gov/pubmed/17131170" TargetMode="External"/><Relationship Id="rId33" Type="http://schemas.openxmlformats.org/officeDocument/2006/relationships/hyperlink" Target="http://www.ncbi.nlm.nih.gov/pubmed/26922879" TargetMode="External"/><Relationship Id="rId38" Type="http://schemas.openxmlformats.org/officeDocument/2006/relationships/hyperlink" Target="http://www.ncbi.nlm.nih.gov/pubmed/25185594" TargetMode="External"/><Relationship Id="rId46" Type="http://schemas.openxmlformats.org/officeDocument/2006/relationships/hyperlink" Target="http://www.ncbi.nlm.nih.gov/pubmed?p$l=Email&amp;Mode=download&amp;dlid=history&amp;filename=history.csv&amp;db=pubmed&amp;historyid=NCID_1_2948163_130.14.18.97_5555_1469179230_1352242035_0MetA0_S_HStore&amp;p$debugoutput=off" TargetMode="External"/><Relationship Id="rId59" Type="http://schemas.openxmlformats.org/officeDocument/2006/relationships/hyperlink" Target="http://www.ncbi.nlm.nih.gov/pubmed/?cmd=HistorySearch&amp;querykey=5" TargetMode="External"/><Relationship Id="rId67" Type="http://schemas.openxmlformats.org/officeDocument/2006/relationships/hyperlink" Target="http://www.ncbi.nlm.nih.gov/pubmed/advanced" TargetMode="External"/><Relationship Id="rId20" Type="http://schemas.openxmlformats.org/officeDocument/2006/relationships/hyperlink" Target="http://www.ncbi.nlm.nih.gov/pubmed/?term=Amblard%20J%5BAuthor%5D&amp;cauthor=true&amp;cauthor_uid=17131170" TargetMode="External"/><Relationship Id="rId41" Type="http://schemas.openxmlformats.org/officeDocument/2006/relationships/hyperlink" Target="http://www.ncbi.nlm.nih.gov/pubmed/?term=Debodinance%20P%5BAuthor%5D&amp;cauthor=true&amp;cauthor_uid=17131170" TargetMode="External"/><Relationship Id="rId54" Type="http://schemas.openxmlformats.org/officeDocument/2006/relationships/hyperlink" Target="http://www.ncbi.nlm.nih.gov/pubmed/advanced" TargetMode="External"/><Relationship Id="rId62" Type="http://schemas.openxmlformats.org/officeDocument/2006/relationships/hyperlink" Target="http://www.ncbi.nlm.nih.gov/pubmed/?cmd=HistorySearch&amp;querykey=4" TargetMode="External"/><Relationship Id="rId70" Type="http://schemas.openxmlformats.org/officeDocument/2006/relationships/hyperlink" Target="http://www.ncbi.nlm.nih.gov/pubmed/advance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Meyer%20I%5BAuthor%5D&amp;cauthor=true&amp;cauthor_uid=269228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8</Pages>
  <Words>2809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56</cp:revision>
  <dcterms:created xsi:type="dcterms:W3CDTF">2016-05-24T05:11:00Z</dcterms:created>
  <dcterms:modified xsi:type="dcterms:W3CDTF">2016-08-03T04:04:00Z</dcterms:modified>
</cp:coreProperties>
</file>